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8E1E7" w14:textId="77777777" w:rsidR="00252F3D" w:rsidRDefault="005E7A7F" w:rsidP="00E163E4">
      <w:pPr>
        <w:spacing w:line="360" w:lineRule="auto"/>
        <w:jc w:val="center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noProof/>
          <w:color w:val="404040"/>
        </w:rPr>
        <w:drawing>
          <wp:inline distT="0" distB="0" distL="0" distR="0" wp14:anchorId="72932E81" wp14:editId="55E7C698">
            <wp:extent cx="2266950" cy="428625"/>
            <wp:effectExtent l="19050" t="0" r="0" b="0"/>
            <wp:docPr id="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BF4039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  <w:r>
        <w:rPr>
          <w:rFonts w:ascii="Arial" w:hAnsi="Arial" w:cs="Arial"/>
          <w:b/>
          <w:bCs/>
          <w:color w:val="404040"/>
        </w:rPr>
        <w:tab/>
      </w:r>
    </w:p>
    <w:p w14:paraId="560F945C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bCs/>
          <w:color w:val="404040"/>
        </w:rPr>
      </w:pPr>
    </w:p>
    <w:p w14:paraId="2EBB7C78" w14:textId="3EC7FBFB" w:rsidR="00252F3D" w:rsidRPr="002B0E0B" w:rsidRDefault="00252F3D" w:rsidP="003521A0">
      <w:pPr>
        <w:spacing w:line="360" w:lineRule="auto"/>
        <w:jc w:val="both"/>
        <w:rPr>
          <w:rFonts w:ascii="Arial" w:hAnsi="Arial" w:cs="Arial"/>
          <w:bCs/>
          <w:color w:val="404040"/>
          <w:u w:val="single"/>
        </w:rPr>
      </w:pPr>
      <w:r w:rsidRPr="002B0E0B">
        <w:rPr>
          <w:rFonts w:ascii="Arial" w:hAnsi="Arial" w:cs="Arial"/>
          <w:b/>
          <w:bCs/>
          <w:color w:val="404040"/>
          <w:u w:val="single"/>
        </w:rPr>
        <w:t>TISKOVÁ ZPRÁVA</w:t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 w:rsidRPr="002B0E0B">
        <w:rPr>
          <w:rFonts w:ascii="Arial" w:hAnsi="Arial" w:cs="Arial"/>
          <w:bCs/>
          <w:color w:val="404040"/>
          <w:u w:val="single"/>
        </w:rPr>
        <w:tab/>
      </w:r>
      <w:r>
        <w:rPr>
          <w:rFonts w:ascii="Arial" w:hAnsi="Arial" w:cs="Arial"/>
          <w:bCs/>
          <w:color w:val="404040"/>
          <w:u w:val="single"/>
        </w:rPr>
        <w:t xml:space="preserve">         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V Praze</w:t>
      </w:r>
      <w:r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Pr="002B0E0B">
        <w:rPr>
          <w:rFonts w:ascii="Arial" w:hAnsi="Arial" w:cs="Arial"/>
          <w:bCs/>
          <w:color w:val="404040"/>
          <w:sz w:val="20"/>
          <w:szCs w:val="20"/>
          <w:u w:val="single"/>
        </w:rPr>
        <w:t>dne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</w:t>
      </w:r>
      <w:r w:rsidR="00394E29">
        <w:rPr>
          <w:rFonts w:ascii="Arial" w:hAnsi="Arial" w:cs="Arial"/>
          <w:bCs/>
          <w:color w:val="404040"/>
          <w:sz w:val="20"/>
          <w:szCs w:val="20"/>
          <w:u w:val="single"/>
        </w:rPr>
        <w:t>15</w:t>
      </w:r>
      <w:bookmarkStart w:id="0" w:name="_GoBack"/>
      <w:bookmarkEnd w:id="0"/>
      <w:r w:rsidR="004A0288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. </w:t>
      </w:r>
      <w:r w:rsidR="00C03DF0">
        <w:rPr>
          <w:rFonts w:ascii="Arial" w:hAnsi="Arial" w:cs="Arial"/>
          <w:bCs/>
          <w:color w:val="404040"/>
          <w:sz w:val="20"/>
          <w:szCs w:val="20"/>
          <w:u w:val="single"/>
        </w:rPr>
        <w:t>břez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>na</w:t>
      </w:r>
      <w:r w:rsidR="00E67952">
        <w:rPr>
          <w:rFonts w:ascii="Arial" w:hAnsi="Arial" w:cs="Arial"/>
          <w:bCs/>
          <w:color w:val="404040"/>
          <w:sz w:val="20"/>
          <w:szCs w:val="20"/>
          <w:u w:val="single"/>
        </w:rPr>
        <w:t xml:space="preserve"> 201</w:t>
      </w:r>
      <w:r w:rsidR="008230A6">
        <w:rPr>
          <w:rFonts w:ascii="Arial" w:hAnsi="Arial" w:cs="Arial"/>
          <w:bCs/>
          <w:color w:val="404040"/>
          <w:sz w:val="20"/>
          <w:szCs w:val="20"/>
          <w:u w:val="single"/>
        </w:rPr>
        <w:t>6</w:t>
      </w:r>
    </w:p>
    <w:p w14:paraId="6FA8685C" w14:textId="77777777" w:rsidR="001D06CC" w:rsidRPr="00C03DF0" w:rsidRDefault="001D06CC" w:rsidP="001D06CC">
      <w:pPr>
        <w:jc w:val="center"/>
        <w:rPr>
          <w:rFonts w:ascii="Arial" w:hAnsi="Arial" w:cs="Arial"/>
          <w:b/>
          <w:color w:val="404040"/>
          <w:sz w:val="28"/>
          <w:szCs w:val="28"/>
        </w:rPr>
      </w:pPr>
    </w:p>
    <w:p w14:paraId="3ECBDBE8" w14:textId="77777777" w:rsidR="00310EB1" w:rsidRDefault="00310EB1" w:rsidP="001D06CC">
      <w:pPr>
        <w:jc w:val="center"/>
        <w:rPr>
          <w:rFonts w:ascii="Arial" w:hAnsi="Arial" w:cs="Arial"/>
          <w:b/>
          <w:color w:val="404040"/>
          <w:sz w:val="28"/>
          <w:szCs w:val="28"/>
        </w:rPr>
      </w:pPr>
    </w:p>
    <w:p w14:paraId="754580C9" w14:textId="2753E3E0" w:rsidR="001D06CC" w:rsidRDefault="001D06CC" w:rsidP="001D06CC">
      <w:pPr>
        <w:jc w:val="center"/>
        <w:rPr>
          <w:rFonts w:ascii="Arial" w:hAnsi="Arial" w:cs="Arial"/>
          <w:b/>
          <w:sz w:val="28"/>
          <w:szCs w:val="28"/>
        </w:rPr>
      </w:pPr>
      <w:r w:rsidRPr="00C03DF0">
        <w:rPr>
          <w:rFonts w:ascii="Arial" w:hAnsi="Arial" w:cs="Arial"/>
          <w:b/>
          <w:color w:val="404040"/>
          <w:sz w:val="28"/>
          <w:szCs w:val="28"/>
        </w:rPr>
        <w:t xml:space="preserve">Budova ALPHA </w:t>
      </w:r>
      <w:r w:rsidRPr="001D06CC">
        <w:rPr>
          <w:rFonts w:ascii="Arial" w:hAnsi="Arial" w:cs="Arial"/>
          <w:b/>
          <w:color w:val="404040"/>
          <w:sz w:val="28"/>
          <w:szCs w:val="28"/>
        </w:rPr>
        <w:t xml:space="preserve">v pražském BB Centru </w:t>
      </w:r>
      <w:r>
        <w:rPr>
          <w:rFonts w:ascii="Arial" w:hAnsi="Arial" w:cs="Arial"/>
          <w:b/>
          <w:color w:val="404040"/>
          <w:sz w:val="28"/>
          <w:szCs w:val="28"/>
        </w:rPr>
        <w:t xml:space="preserve">má novou tvář </w:t>
      </w:r>
    </w:p>
    <w:p w14:paraId="2AB87B26" w14:textId="77777777" w:rsidR="001D06CC" w:rsidRPr="001D06CC" w:rsidRDefault="001D06CC" w:rsidP="00412C26">
      <w:pPr>
        <w:rPr>
          <w:rFonts w:ascii="Arial" w:hAnsi="Arial" w:cs="Arial"/>
          <w:b/>
          <w:sz w:val="28"/>
          <w:szCs w:val="28"/>
        </w:rPr>
      </w:pPr>
    </w:p>
    <w:p w14:paraId="1A9C64C3" w14:textId="77777777" w:rsidR="00412C26" w:rsidRPr="00412C26" w:rsidRDefault="00412C26" w:rsidP="00412C26"/>
    <w:p w14:paraId="2409268A" w14:textId="77777777" w:rsidR="00252F3D" w:rsidRPr="00B20EB9" w:rsidRDefault="00252F3D" w:rsidP="003521A0">
      <w:pPr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0E18414C" w14:textId="12D941FC" w:rsidR="006E2630" w:rsidRDefault="005E7A7F" w:rsidP="009651D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CD7DB3">
        <w:rPr>
          <w:rFonts w:ascii="Arial" w:hAnsi="Arial" w:cs="Arial"/>
          <w:b/>
          <w:color w:val="404040"/>
          <w:sz w:val="20"/>
          <w:szCs w:val="20"/>
        </w:rPr>
        <w:t xml:space="preserve">Přední česká developerská a investiční společnost PASSERINVEST GROUP </w:t>
      </w:r>
      <w:r w:rsidR="00412C26">
        <w:rPr>
          <w:rFonts w:ascii="Arial" w:hAnsi="Arial" w:cs="Arial"/>
          <w:b/>
          <w:color w:val="404040"/>
          <w:sz w:val="20"/>
          <w:szCs w:val="20"/>
        </w:rPr>
        <w:t>dokončila</w:t>
      </w:r>
      <w:r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>revitalizaci</w:t>
      </w:r>
      <w:r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F1775F">
        <w:rPr>
          <w:rFonts w:ascii="Arial" w:hAnsi="Arial" w:cs="Arial"/>
          <w:b/>
          <w:color w:val="404040"/>
          <w:sz w:val="20"/>
          <w:szCs w:val="20"/>
        </w:rPr>
        <w:t xml:space="preserve">společných prostor v </w:t>
      </w:r>
      <w:r w:rsidR="00F1775F" w:rsidRPr="00CD7DB3">
        <w:rPr>
          <w:rFonts w:ascii="Arial" w:hAnsi="Arial" w:cs="Arial"/>
          <w:b/>
          <w:color w:val="404040"/>
          <w:sz w:val="20"/>
          <w:szCs w:val="20"/>
        </w:rPr>
        <w:t>budov</w:t>
      </w:r>
      <w:r w:rsidR="00F1775F">
        <w:rPr>
          <w:rFonts w:ascii="Arial" w:hAnsi="Arial" w:cs="Arial"/>
          <w:b/>
          <w:color w:val="404040"/>
          <w:sz w:val="20"/>
          <w:szCs w:val="20"/>
        </w:rPr>
        <w:t>ě</w:t>
      </w:r>
      <w:r w:rsidR="00F1775F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>A</w:t>
      </w:r>
      <w:r w:rsidR="001D06CC">
        <w:rPr>
          <w:rFonts w:ascii="Arial" w:hAnsi="Arial" w:cs="Arial"/>
          <w:b/>
          <w:color w:val="404040"/>
          <w:sz w:val="20"/>
          <w:szCs w:val="20"/>
        </w:rPr>
        <w:t>LPHA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 xml:space="preserve">. </w:t>
      </w:r>
      <w:r w:rsidR="001D06CC">
        <w:rPr>
          <w:rFonts w:ascii="Arial" w:hAnsi="Arial" w:cs="Arial"/>
          <w:b/>
          <w:color w:val="404040"/>
          <w:sz w:val="20"/>
          <w:szCs w:val="20"/>
        </w:rPr>
        <w:t xml:space="preserve">Plánovaná renovace 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 xml:space="preserve">budovy v BB Centru na Praze 4 </w:t>
      </w:r>
      <w:r w:rsidR="001D06CC">
        <w:rPr>
          <w:rFonts w:ascii="Arial" w:hAnsi="Arial" w:cs="Arial"/>
          <w:b/>
          <w:color w:val="404040"/>
          <w:sz w:val="20"/>
          <w:szCs w:val="20"/>
        </w:rPr>
        <w:t>navázala na odkoupení budovy zpět do vlastnictví společnosti</w:t>
      </w:r>
      <w:r w:rsidR="009651D0" w:rsidRPr="00CD7DB3">
        <w:rPr>
          <w:rFonts w:ascii="Arial" w:hAnsi="Arial" w:cs="Arial"/>
          <w:b/>
          <w:color w:val="404040"/>
          <w:sz w:val="20"/>
          <w:szCs w:val="20"/>
        </w:rPr>
        <w:t xml:space="preserve">. </w:t>
      </w:r>
      <w:r w:rsidR="00B20EB9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785612">
        <w:rPr>
          <w:rFonts w:ascii="Arial" w:hAnsi="Arial" w:cs="Arial"/>
          <w:b/>
          <w:color w:val="404040"/>
          <w:sz w:val="20"/>
          <w:szCs w:val="20"/>
        </w:rPr>
        <w:t>D</w:t>
      </w:r>
      <w:r w:rsidR="00674AEF" w:rsidRPr="00CD7DB3">
        <w:rPr>
          <w:rFonts w:ascii="Arial" w:hAnsi="Arial" w:cs="Arial"/>
          <w:b/>
          <w:color w:val="404040"/>
          <w:sz w:val="20"/>
          <w:szCs w:val="20"/>
        </w:rPr>
        <w:t xml:space="preserve">o </w:t>
      </w:r>
      <w:r w:rsidR="00785612">
        <w:rPr>
          <w:rFonts w:ascii="Arial" w:hAnsi="Arial" w:cs="Arial"/>
          <w:b/>
          <w:color w:val="404040"/>
          <w:sz w:val="20"/>
          <w:szCs w:val="20"/>
        </w:rPr>
        <w:t>modernizované budovy se</w:t>
      </w:r>
      <w:r w:rsidR="00674AEF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DA3A75" w:rsidRPr="00CD7DB3">
        <w:rPr>
          <w:rFonts w:ascii="Arial" w:hAnsi="Arial" w:cs="Arial"/>
          <w:b/>
          <w:color w:val="404040"/>
          <w:sz w:val="20"/>
          <w:szCs w:val="20"/>
        </w:rPr>
        <w:t>v průběhu ledna</w:t>
      </w:r>
      <w:r w:rsidR="009651D0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785612">
        <w:rPr>
          <w:rFonts w:ascii="Arial" w:hAnsi="Arial" w:cs="Arial"/>
          <w:b/>
          <w:color w:val="404040"/>
          <w:sz w:val="20"/>
          <w:szCs w:val="20"/>
        </w:rPr>
        <w:t xml:space="preserve">přestěhovali dva noví nájemci </w:t>
      </w:r>
      <w:r w:rsidR="009651D0" w:rsidRPr="00CD7DB3">
        <w:rPr>
          <w:rFonts w:ascii="Arial" w:hAnsi="Arial" w:cs="Arial"/>
          <w:b/>
          <w:color w:val="404040"/>
          <w:sz w:val="20"/>
          <w:szCs w:val="20"/>
        </w:rPr>
        <w:t>a</w:t>
      </w:r>
      <w:r w:rsidR="00D4623B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8427D4">
        <w:rPr>
          <w:rFonts w:ascii="Arial" w:hAnsi="Arial" w:cs="Arial"/>
          <w:b/>
          <w:color w:val="404040"/>
          <w:sz w:val="20"/>
          <w:szCs w:val="20"/>
        </w:rPr>
        <w:t>aktuálně</w:t>
      </w:r>
      <w:r w:rsidR="00367729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9651D0" w:rsidRPr="00CD7DB3">
        <w:rPr>
          <w:rFonts w:ascii="Arial" w:hAnsi="Arial" w:cs="Arial"/>
          <w:b/>
          <w:color w:val="404040"/>
          <w:sz w:val="20"/>
          <w:szCs w:val="20"/>
        </w:rPr>
        <w:t>A</w:t>
      </w:r>
      <w:r w:rsidR="00674AEF" w:rsidRPr="00CD7DB3">
        <w:rPr>
          <w:rFonts w:ascii="Arial" w:hAnsi="Arial" w:cs="Arial"/>
          <w:b/>
          <w:color w:val="404040"/>
          <w:sz w:val="20"/>
          <w:szCs w:val="20"/>
        </w:rPr>
        <w:t>LPHA</w:t>
      </w:r>
      <w:r w:rsidR="00DB4C8F">
        <w:rPr>
          <w:rFonts w:ascii="Arial" w:hAnsi="Arial" w:cs="Arial"/>
          <w:b/>
          <w:color w:val="404040"/>
          <w:sz w:val="20"/>
          <w:szCs w:val="20"/>
        </w:rPr>
        <w:t xml:space="preserve"> hlásí 70</w:t>
      </w:r>
      <w:r w:rsidR="009034D5" w:rsidRPr="00CD7DB3">
        <w:rPr>
          <w:rFonts w:ascii="Arial" w:hAnsi="Arial" w:cs="Arial"/>
          <w:b/>
          <w:color w:val="404040"/>
          <w:sz w:val="20"/>
          <w:szCs w:val="20"/>
        </w:rPr>
        <w:t>%</w:t>
      </w:r>
      <w:r w:rsidR="00367729" w:rsidRPr="00CD7DB3">
        <w:rPr>
          <w:rFonts w:ascii="Arial" w:hAnsi="Arial" w:cs="Arial"/>
          <w:b/>
          <w:color w:val="404040"/>
          <w:sz w:val="20"/>
          <w:szCs w:val="20"/>
        </w:rPr>
        <w:t xml:space="preserve"> </w:t>
      </w:r>
      <w:r w:rsidR="00785612">
        <w:rPr>
          <w:rFonts w:ascii="Arial" w:hAnsi="Arial" w:cs="Arial"/>
          <w:b/>
          <w:color w:val="404040"/>
          <w:sz w:val="20"/>
          <w:szCs w:val="20"/>
        </w:rPr>
        <w:t>obsazenost</w:t>
      </w:r>
      <w:r w:rsidR="00DB4C8F">
        <w:rPr>
          <w:rFonts w:ascii="Arial" w:hAnsi="Arial" w:cs="Arial"/>
          <w:b/>
          <w:color w:val="404040"/>
          <w:sz w:val="20"/>
          <w:szCs w:val="20"/>
        </w:rPr>
        <w:t xml:space="preserve">. </w:t>
      </w:r>
    </w:p>
    <w:p w14:paraId="6CB23CBE" w14:textId="77777777" w:rsidR="00412C26" w:rsidRDefault="00412C26" w:rsidP="00412C26"/>
    <w:p w14:paraId="5ACFF06D" w14:textId="0BFDDAB0" w:rsidR="008427D4" w:rsidRDefault="00CA3F0E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A</w:t>
      </w:r>
      <w:r w:rsidR="00785612">
        <w:rPr>
          <w:rFonts w:ascii="Arial" w:hAnsi="Arial" w:cs="Arial"/>
          <w:color w:val="404040"/>
          <w:sz w:val="20"/>
          <w:szCs w:val="20"/>
        </w:rPr>
        <w:t>dministrativní budova</w:t>
      </w:r>
      <w:r w:rsidR="006E2630">
        <w:rPr>
          <w:rFonts w:ascii="Arial" w:hAnsi="Arial" w:cs="Arial"/>
          <w:color w:val="404040"/>
          <w:sz w:val="20"/>
          <w:szCs w:val="20"/>
        </w:rPr>
        <w:t xml:space="preserve"> ALPHA o 4 podzemních a 8 nadzemních podlažích z dílny architektonického studia </w:t>
      </w:r>
      <w:proofErr w:type="spellStart"/>
      <w:r w:rsidR="006E2630">
        <w:rPr>
          <w:rFonts w:ascii="Arial" w:hAnsi="Arial" w:cs="Arial"/>
          <w:color w:val="404040"/>
          <w:sz w:val="20"/>
          <w:szCs w:val="20"/>
        </w:rPr>
        <w:t>Aulík</w:t>
      </w:r>
      <w:proofErr w:type="spellEnd"/>
      <w:r w:rsidR="006E2630">
        <w:rPr>
          <w:rFonts w:ascii="Arial" w:hAnsi="Arial" w:cs="Arial"/>
          <w:color w:val="404040"/>
          <w:sz w:val="20"/>
          <w:szCs w:val="20"/>
        </w:rPr>
        <w:t xml:space="preserve"> Fišer architekti byla dokončena v roce 2003</w:t>
      </w:r>
      <w:r w:rsidR="00E32E6B">
        <w:rPr>
          <w:rFonts w:ascii="Arial" w:hAnsi="Arial" w:cs="Arial"/>
          <w:color w:val="404040"/>
          <w:sz w:val="20"/>
          <w:szCs w:val="20"/>
        </w:rPr>
        <w:t xml:space="preserve"> a </w:t>
      </w:r>
      <w:r w:rsidR="008427D4">
        <w:rPr>
          <w:rFonts w:ascii="Arial" w:hAnsi="Arial" w:cs="Arial"/>
          <w:color w:val="404040"/>
          <w:sz w:val="20"/>
          <w:szCs w:val="20"/>
        </w:rPr>
        <w:t>jako generální dodavatel</w:t>
      </w:r>
      <w:r w:rsidR="00E32E6B" w:rsidRPr="00E32E6B">
        <w:rPr>
          <w:rFonts w:ascii="Arial" w:hAnsi="Arial" w:cs="Arial"/>
          <w:color w:val="404040"/>
          <w:sz w:val="20"/>
          <w:szCs w:val="20"/>
        </w:rPr>
        <w:t xml:space="preserve"> </w:t>
      </w:r>
      <w:r w:rsidR="008427D4">
        <w:rPr>
          <w:rFonts w:ascii="Arial" w:hAnsi="Arial" w:cs="Arial"/>
          <w:color w:val="404040"/>
          <w:sz w:val="20"/>
          <w:szCs w:val="20"/>
        </w:rPr>
        <w:t xml:space="preserve">vystupovala </w:t>
      </w:r>
      <w:r w:rsidR="00E32E6B" w:rsidRPr="00E32E6B">
        <w:rPr>
          <w:rFonts w:ascii="Arial" w:hAnsi="Arial" w:cs="Arial"/>
          <w:color w:val="404040"/>
          <w:sz w:val="20"/>
          <w:szCs w:val="20"/>
        </w:rPr>
        <w:t xml:space="preserve">společnost </w:t>
      </w:r>
      <w:proofErr w:type="spellStart"/>
      <w:r w:rsidR="00E32E6B" w:rsidRPr="00E32E6B">
        <w:rPr>
          <w:rFonts w:ascii="Arial" w:hAnsi="Arial" w:cs="Arial"/>
          <w:color w:val="404040"/>
          <w:sz w:val="20"/>
          <w:szCs w:val="20"/>
        </w:rPr>
        <w:t>Hochtief</w:t>
      </w:r>
      <w:proofErr w:type="spellEnd"/>
      <w:r w:rsidR="00E32E6B" w:rsidRPr="00E32E6B">
        <w:rPr>
          <w:rFonts w:ascii="Arial" w:hAnsi="Arial" w:cs="Arial"/>
          <w:color w:val="404040"/>
          <w:sz w:val="20"/>
          <w:szCs w:val="20"/>
        </w:rPr>
        <w:t>.</w:t>
      </w:r>
      <w:r w:rsidR="00A61249">
        <w:rPr>
          <w:rFonts w:ascii="Arial" w:hAnsi="Arial" w:cs="Arial"/>
          <w:color w:val="404040"/>
          <w:sz w:val="20"/>
          <w:szCs w:val="20"/>
        </w:rPr>
        <w:t xml:space="preserve"> </w:t>
      </w:r>
      <w:r w:rsidR="00785612">
        <w:rPr>
          <w:rFonts w:ascii="Arial" w:hAnsi="Arial" w:cs="Arial"/>
          <w:color w:val="404040"/>
          <w:sz w:val="20"/>
          <w:szCs w:val="20"/>
        </w:rPr>
        <w:t xml:space="preserve">Po odkupu zpět do rukou </w:t>
      </w:r>
      <w:r w:rsidR="00785612" w:rsidRPr="00785612">
        <w:rPr>
          <w:rFonts w:ascii="Arial" w:hAnsi="Arial" w:cs="Arial"/>
          <w:color w:val="404040"/>
          <w:sz w:val="20"/>
          <w:szCs w:val="20"/>
        </w:rPr>
        <w:t>společnost</w:t>
      </w:r>
      <w:r w:rsidR="008427D4">
        <w:rPr>
          <w:rFonts w:ascii="Arial" w:hAnsi="Arial" w:cs="Arial"/>
          <w:color w:val="404040"/>
          <w:sz w:val="20"/>
          <w:szCs w:val="20"/>
        </w:rPr>
        <w:t>i</w:t>
      </w:r>
      <w:r w:rsidR="00785612" w:rsidRPr="00785612">
        <w:rPr>
          <w:rFonts w:ascii="Arial" w:hAnsi="Arial" w:cs="Arial"/>
          <w:color w:val="404040"/>
          <w:sz w:val="20"/>
          <w:szCs w:val="20"/>
        </w:rPr>
        <w:t xml:space="preserve"> PASSERINVEST GROUP</w:t>
      </w:r>
      <w:r w:rsidR="00785612">
        <w:rPr>
          <w:rFonts w:ascii="Arial" w:hAnsi="Arial" w:cs="Arial"/>
          <w:color w:val="404040"/>
          <w:sz w:val="20"/>
          <w:szCs w:val="20"/>
        </w:rPr>
        <w:t>,</w:t>
      </w:r>
      <w:r w:rsidR="008427D4">
        <w:rPr>
          <w:rFonts w:ascii="Arial" w:hAnsi="Arial" w:cs="Arial"/>
          <w:color w:val="404040"/>
          <w:sz w:val="20"/>
          <w:szCs w:val="20"/>
        </w:rPr>
        <w:t xml:space="preserve"> ke</w:t>
      </w:r>
      <w:r w:rsidR="00785612">
        <w:rPr>
          <w:rFonts w:ascii="Arial" w:hAnsi="Arial" w:cs="Arial"/>
          <w:color w:val="404040"/>
          <w:sz w:val="20"/>
          <w:szCs w:val="20"/>
        </w:rPr>
        <w:t xml:space="preserve"> kterému došlo v</w:t>
      </w:r>
      <w:r w:rsidR="008427D4">
        <w:rPr>
          <w:rFonts w:ascii="Arial" w:hAnsi="Arial" w:cs="Arial"/>
          <w:color w:val="404040"/>
          <w:sz w:val="20"/>
          <w:szCs w:val="20"/>
        </w:rPr>
        <w:t xml:space="preserve"> říjnu 2014 </w:t>
      </w:r>
      <w:r w:rsidR="008427D4" w:rsidRPr="001D06CC">
        <w:rPr>
          <w:rFonts w:ascii="Arial" w:hAnsi="Arial" w:cs="Arial"/>
          <w:color w:val="404040"/>
          <w:sz w:val="20"/>
          <w:szCs w:val="20"/>
        </w:rPr>
        <w:t xml:space="preserve">od investiční společnosti INVESCO Real </w:t>
      </w:r>
      <w:proofErr w:type="spellStart"/>
      <w:r w:rsidR="008427D4" w:rsidRPr="001D06CC">
        <w:rPr>
          <w:rFonts w:ascii="Arial" w:hAnsi="Arial" w:cs="Arial"/>
          <w:color w:val="404040"/>
          <w:sz w:val="20"/>
          <w:szCs w:val="20"/>
        </w:rPr>
        <w:t>Estate</w:t>
      </w:r>
      <w:proofErr w:type="spellEnd"/>
      <w:r w:rsidR="008427D4">
        <w:rPr>
          <w:rFonts w:ascii="Arial" w:hAnsi="Arial" w:cs="Arial"/>
          <w:color w:val="404040"/>
          <w:sz w:val="20"/>
          <w:szCs w:val="20"/>
        </w:rPr>
        <w:t>, byla započata revitalizace zahrnující modernizaci vnitřních i vnějších</w:t>
      </w:r>
      <w:r w:rsidR="00902E6B">
        <w:rPr>
          <w:rFonts w:ascii="Arial" w:hAnsi="Arial" w:cs="Arial"/>
          <w:color w:val="404040"/>
          <w:sz w:val="20"/>
          <w:szCs w:val="20"/>
        </w:rPr>
        <w:t xml:space="preserve"> prostor</w:t>
      </w:r>
      <w:r w:rsidR="008427D4">
        <w:rPr>
          <w:rFonts w:ascii="Arial" w:hAnsi="Arial" w:cs="Arial"/>
          <w:color w:val="404040"/>
          <w:sz w:val="20"/>
          <w:szCs w:val="20"/>
        </w:rPr>
        <w:t xml:space="preserve"> budovy.</w:t>
      </w:r>
    </w:p>
    <w:p w14:paraId="2AA01449" w14:textId="77777777" w:rsidR="00CA3F0E" w:rsidRDefault="00CA3F0E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016569FF" w14:textId="77777777" w:rsidR="00CA3F0E" w:rsidRDefault="00CA3F0E" w:rsidP="00CA3F0E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9D6ECE">
        <w:rPr>
          <w:rFonts w:ascii="Arial" w:hAnsi="Arial" w:cs="Arial"/>
          <w:i/>
          <w:color w:val="404040"/>
          <w:sz w:val="20"/>
          <w:szCs w:val="20"/>
        </w:rPr>
        <w:t>„</w:t>
      </w:r>
      <w:r w:rsidRPr="003F03D0">
        <w:rPr>
          <w:rFonts w:ascii="Arial" w:hAnsi="Arial" w:cs="Arial"/>
          <w:i/>
          <w:color w:val="404040"/>
          <w:sz w:val="20"/>
          <w:szCs w:val="20"/>
        </w:rPr>
        <w:t xml:space="preserve">Prozatím jsme zpět odkoupili dvě budovy BB Centra. Právě revitalizovanou budovu ALPHA a budovu BETA, </w:t>
      </w:r>
      <w:r>
        <w:rPr>
          <w:rFonts w:ascii="Arial" w:hAnsi="Arial" w:cs="Arial"/>
          <w:i/>
          <w:color w:val="404040"/>
          <w:sz w:val="20"/>
          <w:szCs w:val="20"/>
        </w:rPr>
        <w:t>v níž</w:t>
      </w:r>
      <w:r w:rsidRPr="003F03D0">
        <w:rPr>
          <w:rFonts w:ascii="Arial" w:hAnsi="Arial" w:cs="Arial"/>
          <w:i/>
          <w:color w:val="404040"/>
          <w:sz w:val="20"/>
          <w:szCs w:val="20"/>
        </w:rPr>
        <w:t xml:space="preserve"> jsou rovněž plánovány obdobné úpravy zajišťující vysoký standard naši</w:t>
      </w:r>
      <w:r>
        <w:rPr>
          <w:rFonts w:ascii="Arial" w:hAnsi="Arial" w:cs="Arial"/>
          <w:i/>
          <w:color w:val="404040"/>
          <w:sz w:val="20"/>
          <w:szCs w:val="20"/>
        </w:rPr>
        <w:t>ch</w:t>
      </w:r>
      <w:r w:rsidRPr="003F03D0">
        <w:rPr>
          <w:rFonts w:ascii="Arial" w:hAnsi="Arial" w:cs="Arial"/>
          <w:i/>
          <w:color w:val="404040"/>
          <w:sz w:val="20"/>
          <w:szCs w:val="20"/>
        </w:rPr>
        <w:t xml:space="preserve"> kancelářských prostor</w:t>
      </w:r>
      <w:r>
        <w:rPr>
          <w:rFonts w:ascii="Arial" w:hAnsi="Arial" w:cs="Arial"/>
          <w:color w:val="404040"/>
          <w:sz w:val="20"/>
          <w:szCs w:val="20"/>
        </w:rPr>
        <w:t>,</w:t>
      </w:r>
      <w:r w:rsidRPr="009D6ECE">
        <w:rPr>
          <w:rFonts w:ascii="Arial" w:hAnsi="Arial" w:cs="Arial"/>
          <w:i/>
          <w:color w:val="404040"/>
          <w:sz w:val="20"/>
          <w:szCs w:val="20"/>
        </w:rPr>
        <w:t xml:space="preserve">“ </w:t>
      </w:r>
      <w:r w:rsidRPr="00607662">
        <w:rPr>
          <w:rFonts w:ascii="Arial" w:hAnsi="Arial" w:cs="Arial"/>
          <w:color w:val="404040"/>
          <w:sz w:val="20"/>
          <w:szCs w:val="20"/>
        </w:rPr>
        <w:t xml:space="preserve">komentuje strategii společnosti </w:t>
      </w:r>
      <w:r>
        <w:rPr>
          <w:rFonts w:ascii="Arial" w:hAnsi="Arial" w:cs="Arial"/>
          <w:color w:val="404040"/>
          <w:sz w:val="20"/>
          <w:szCs w:val="20"/>
        </w:rPr>
        <w:t>předseda představenstva</w:t>
      </w:r>
      <w:r w:rsidRPr="00607662">
        <w:rPr>
          <w:rFonts w:ascii="Arial" w:hAnsi="Arial" w:cs="Arial"/>
          <w:color w:val="404040"/>
          <w:sz w:val="20"/>
          <w:szCs w:val="20"/>
        </w:rPr>
        <w:t xml:space="preserve"> PASSERINVEST GROUP Radim Passer a dodává</w:t>
      </w:r>
      <w:r w:rsidRPr="009D6ECE">
        <w:rPr>
          <w:rFonts w:ascii="Arial" w:hAnsi="Arial" w:cs="Arial"/>
          <w:color w:val="404040"/>
          <w:sz w:val="20"/>
          <w:szCs w:val="20"/>
        </w:rPr>
        <w:t xml:space="preserve">: </w:t>
      </w:r>
      <w:r w:rsidRPr="009D6ECE">
        <w:rPr>
          <w:rFonts w:ascii="Arial" w:hAnsi="Arial" w:cs="Arial"/>
          <w:i/>
          <w:color w:val="404040"/>
          <w:sz w:val="20"/>
          <w:szCs w:val="20"/>
        </w:rPr>
        <w:t>„</w:t>
      </w:r>
      <w:r>
        <w:rPr>
          <w:rFonts w:ascii="Arial" w:hAnsi="Arial" w:cs="Arial"/>
          <w:i/>
          <w:color w:val="404040"/>
          <w:sz w:val="20"/>
          <w:szCs w:val="20"/>
        </w:rPr>
        <w:t>O dalších odkupech budov se v současnosti jedná, jelikož s</w:t>
      </w:r>
      <w:r w:rsidRPr="00607662">
        <w:rPr>
          <w:rFonts w:ascii="Arial" w:hAnsi="Arial" w:cs="Arial"/>
          <w:i/>
          <w:color w:val="404040"/>
          <w:sz w:val="20"/>
          <w:szCs w:val="20"/>
        </w:rPr>
        <w:t xml:space="preserve">nahou </w:t>
      </w:r>
      <w:r>
        <w:rPr>
          <w:rFonts w:ascii="Arial" w:hAnsi="Arial" w:cs="Arial"/>
          <w:i/>
          <w:color w:val="404040"/>
          <w:sz w:val="20"/>
          <w:szCs w:val="20"/>
        </w:rPr>
        <w:t xml:space="preserve">naší </w:t>
      </w:r>
      <w:r w:rsidRPr="00607662">
        <w:rPr>
          <w:rFonts w:ascii="Arial" w:hAnsi="Arial" w:cs="Arial"/>
          <w:i/>
          <w:color w:val="404040"/>
          <w:sz w:val="20"/>
          <w:szCs w:val="20"/>
        </w:rPr>
        <w:t>společnosti, z dlouhodobého pohledu, je vytvořit z BB Centra výjimečný a ojedinělý multifunkční areál, s potenciálem být i investorsky zajímavým projektem.</w:t>
      </w:r>
      <w:r w:rsidRPr="009D6ECE">
        <w:rPr>
          <w:rFonts w:ascii="Arial" w:hAnsi="Arial" w:cs="Arial"/>
          <w:color w:val="404040"/>
          <w:sz w:val="20"/>
          <w:szCs w:val="20"/>
        </w:rPr>
        <w:t xml:space="preserve">“ </w:t>
      </w:r>
    </w:p>
    <w:p w14:paraId="5A36F449" w14:textId="77777777" w:rsidR="00CA3F0E" w:rsidRPr="00CD7DB3" w:rsidRDefault="00CA3F0E" w:rsidP="00CA3F0E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375B0ACC" w14:textId="2E96AEDC" w:rsidR="00DB4C8F" w:rsidRDefault="00607662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Výraznou proměnou prošlo </w:t>
      </w:r>
      <w:r w:rsidR="00B66A19">
        <w:rPr>
          <w:rFonts w:ascii="Arial" w:hAnsi="Arial" w:cs="Arial"/>
          <w:color w:val="404040"/>
          <w:sz w:val="20"/>
          <w:szCs w:val="20"/>
        </w:rPr>
        <w:t xml:space="preserve">především </w:t>
      </w:r>
      <w:r w:rsidR="001A38DE">
        <w:rPr>
          <w:rFonts w:ascii="Arial" w:hAnsi="Arial" w:cs="Arial"/>
          <w:color w:val="404040"/>
          <w:sz w:val="20"/>
          <w:szCs w:val="20"/>
        </w:rPr>
        <w:t>vstupní lobby</w:t>
      </w:r>
      <w:r w:rsidR="00B66A19">
        <w:rPr>
          <w:rFonts w:ascii="Arial" w:hAnsi="Arial" w:cs="Arial"/>
          <w:color w:val="404040"/>
          <w:sz w:val="20"/>
          <w:szCs w:val="20"/>
        </w:rPr>
        <w:t xml:space="preserve">, </w:t>
      </w:r>
      <w:r w:rsidR="00CA3F0E">
        <w:rPr>
          <w:rFonts w:ascii="Arial" w:hAnsi="Arial" w:cs="Arial"/>
          <w:color w:val="404040"/>
          <w:sz w:val="20"/>
          <w:szCs w:val="20"/>
        </w:rPr>
        <w:t>jehož středem se stala</w:t>
      </w:r>
      <w:r w:rsidR="00B66A19">
        <w:rPr>
          <w:rFonts w:ascii="Arial" w:hAnsi="Arial" w:cs="Arial"/>
          <w:color w:val="404040"/>
          <w:sz w:val="20"/>
          <w:szCs w:val="20"/>
        </w:rPr>
        <w:t xml:space="preserve"> reprezentativní recepce a nový orientační systém. </w:t>
      </w:r>
      <w:r w:rsidR="00F1775F">
        <w:rPr>
          <w:rFonts w:ascii="Arial" w:hAnsi="Arial" w:cs="Arial"/>
          <w:color w:val="404040"/>
          <w:sz w:val="20"/>
          <w:szCs w:val="20"/>
        </w:rPr>
        <w:t>Kom</w:t>
      </w:r>
      <w:r w:rsidR="001A38DE">
        <w:rPr>
          <w:rFonts w:ascii="Arial" w:hAnsi="Arial" w:cs="Arial"/>
          <w:color w:val="404040"/>
          <w:sz w:val="20"/>
          <w:szCs w:val="20"/>
        </w:rPr>
        <w:t>p</w:t>
      </w:r>
      <w:r w:rsidR="00F1775F">
        <w:rPr>
          <w:rFonts w:ascii="Arial" w:hAnsi="Arial" w:cs="Arial"/>
          <w:color w:val="404040"/>
          <w:sz w:val="20"/>
          <w:szCs w:val="20"/>
        </w:rPr>
        <w:t xml:space="preserve">letní renovací </w:t>
      </w:r>
      <w:r w:rsidR="00B66A19">
        <w:rPr>
          <w:rFonts w:ascii="Arial" w:hAnsi="Arial" w:cs="Arial"/>
          <w:color w:val="404040"/>
          <w:sz w:val="20"/>
          <w:szCs w:val="20"/>
        </w:rPr>
        <w:t xml:space="preserve">prošla i </w:t>
      </w:r>
      <w:r w:rsidR="00F6515A">
        <w:rPr>
          <w:rFonts w:ascii="Arial" w:hAnsi="Arial" w:cs="Arial"/>
          <w:color w:val="404040"/>
          <w:sz w:val="20"/>
          <w:szCs w:val="20"/>
        </w:rPr>
        <w:t>podlaha</w:t>
      </w:r>
      <w:r w:rsidR="00B66A19">
        <w:rPr>
          <w:rFonts w:ascii="Arial" w:hAnsi="Arial" w:cs="Arial"/>
          <w:color w:val="404040"/>
          <w:sz w:val="20"/>
          <w:szCs w:val="20"/>
        </w:rPr>
        <w:t>, stěny a nové ztvá</w:t>
      </w:r>
      <w:r w:rsidR="00C03DF0">
        <w:rPr>
          <w:rFonts w:ascii="Arial" w:hAnsi="Arial" w:cs="Arial"/>
          <w:color w:val="404040"/>
          <w:sz w:val="20"/>
          <w:szCs w:val="20"/>
        </w:rPr>
        <w:t>rnění prostoru doplnil</w:t>
      </w:r>
      <w:r w:rsidR="00B66A19">
        <w:rPr>
          <w:rFonts w:ascii="Arial" w:hAnsi="Arial" w:cs="Arial"/>
          <w:color w:val="404040"/>
          <w:sz w:val="20"/>
          <w:szCs w:val="20"/>
        </w:rPr>
        <w:t xml:space="preserve"> zajímavý mobiliář a čtyři plazmové</w:t>
      </w:r>
      <w:r w:rsidR="00C03DF0">
        <w:rPr>
          <w:rFonts w:ascii="Arial" w:hAnsi="Arial" w:cs="Arial"/>
          <w:color w:val="404040"/>
          <w:sz w:val="20"/>
          <w:szCs w:val="20"/>
        </w:rPr>
        <w:t xml:space="preserve"> TV</w:t>
      </w:r>
      <w:r w:rsidR="00B66A19">
        <w:rPr>
          <w:rFonts w:ascii="Arial" w:hAnsi="Arial" w:cs="Arial"/>
          <w:color w:val="404040"/>
          <w:sz w:val="20"/>
          <w:szCs w:val="20"/>
        </w:rPr>
        <w:t xml:space="preserve"> tvořící jednu velkou obrazovku.</w:t>
      </w:r>
      <w:r w:rsidR="00C03DF0">
        <w:rPr>
          <w:rFonts w:ascii="Arial" w:hAnsi="Arial" w:cs="Arial"/>
          <w:color w:val="404040"/>
          <w:sz w:val="20"/>
          <w:szCs w:val="20"/>
        </w:rPr>
        <w:t xml:space="preserve"> V</w:t>
      </w:r>
      <w:r w:rsidR="00F1775F">
        <w:rPr>
          <w:rFonts w:ascii="Arial" w:hAnsi="Arial" w:cs="Arial"/>
          <w:color w:val="404040"/>
          <w:sz w:val="20"/>
          <w:szCs w:val="20"/>
        </w:rPr>
        <w:t> </w:t>
      </w:r>
      <w:r w:rsidR="00C03DF0">
        <w:rPr>
          <w:rFonts w:ascii="Arial" w:hAnsi="Arial" w:cs="Arial"/>
          <w:color w:val="404040"/>
          <w:sz w:val="20"/>
          <w:szCs w:val="20"/>
        </w:rPr>
        <w:t>netradičním</w:t>
      </w:r>
      <w:r w:rsidR="00F1775F">
        <w:rPr>
          <w:rFonts w:ascii="Arial" w:hAnsi="Arial" w:cs="Arial"/>
          <w:color w:val="404040"/>
          <w:sz w:val="20"/>
          <w:szCs w:val="20"/>
        </w:rPr>
        <w:t xml:space="preserve"> proskleném</w:t>
      </w:r>
      <w:r w:rsidR="00C03DF0">
        <w:rPr>
          <w:rFonts w:ascii="Arial" w:hAnsi="Arial" w:cs="Arial"/>
          <w:color w:val="404040"/>
          <w:sz w:val="20"/>
          <w:szCs w:val="20"/>
        </w:rPr>
        <w:t xml:space="preserve"> atriu</w:t>
      </w:r>
      <w:r w:rsidR="008427D4" w:rsidRPr="001D06CC">
        <w:rPr>
          <w:rFonts w:ascii="Arial" w:hAnsi="Arial" w:cs="Arial"/>
          <w:color w:val="404040"/>
          <w:sz w:val="20"/>
          <w:szCs w:val="20"/>
        </w:rPr>
        <w:t xml:space="preserve"> s negativním vertikálním sklonem přes všechna podlaží byla spuštěna fasáda až k zemi a ve vzniklém „zákrytu“ by</w:t>
      </w:r>
      <w:r w:rsidR="00C03DF0">
        <w:rPr>
          <w:rFonts w:ascii="Arial" w:hAnsi="Arial" w:cs="Arial"/>
          <w:color w:val="404040"/>
          <w:sz w:val="20"/>
          <w:szCs w:val="20"/>
        </w:rPr>
        <w:t xml:space="preserve">l zbudován příjemný kafé koutek. Dalšími proměnami prošla jídelna, ochozy, schodiště a nová </w:t>
      </w:r>
      <w:r w:rsidR="008427D4" w:rsidRPr="001D06CC">
        <w:rPr>
          <w:rFonts w:ascii="Arial" w:hAnsi="Arial" w:cs="Arial"/>
          <w:color w:val="404040"/>
          <w:sz w:val="20"/>
          <w:szCs w:val="20"/>
        </w:rPr>
        <w:t>st</w:t>
      </w:r>
      <w:r w:rsidR="00C03DF0">
        <w:rPr>
          <w:rFonts w:ascii="Arial" w:hAnsi="Arial" w:cs="Arial"/>
          <w:color w:val="404040"/>
          <w:sz w:val="20"/>
          <w:szCs w:val="20"/>
        </w:rPr>
        <w:t>řešní zahrada</w:t>
      </w:r>
      <w:r w:rsidR="008427D4" w:rsidRPr="001D06CC">
        <w:rPr>
          <w:rFonts w:ascii="Arial" w:hAnsi="Arial" w:cs="Arial"/>
          <w:color w:val="404040"/>
          <w:sz w:val="20"/>
          <w:szCs w:val="20"/>
        </w:rPr>
        <w:t xml:space="preserve"> </w:t>
      </w:r>
      <w:r w:rsidR="00C03DF0">
        <w:rPr>
          <w:rFonts w:ascii="Arial" w:hAnsi="Arial" w:cs="Arial"/>
          <w:color w:val="404040"/>
          <w:sz w:val="20"/>
          <w:szCs w:val="20"/>
        </w:rPr>
        <w:t>s množstvím rostlin.</w:t>
      </w:r>
      <w:r w:rsidR="00310EB1">
        <w:rPr>
          <w:rFonts w:ascii="Arial" w:hAnsi="Arial" w:cs="Arial"/>
          <w:color w:val="404040"/>
          <w:sz w:val="20"/>
          <w:szCs w:val="20"/>
        </w:rPr>
        <w:t xml:space="preserve"> </w:t>
      </w:r>
      <w:r w:rsidR="0082683A">
        <w:rPr>
          <w:rFonts w:ascii="Arial" w:hAnsi="Arial" w:cs="Arial"/>
          <w:color w:val="404040"/>
          <w:sz w:val="20"/>
          <w:szCs w:val="20"/>
        </w:rPr>
        <w:t xml:space="preserve">Budova disponuje celkem 230 parkovacími stáními v podzemních garážích, které </w:t>
      </w:r>
      <w:r w:rsidR="00785612">
        <w:rPr>
          <w:rFonts w:ascii="Arial" w:hAnsi="Arial" w:cs="Arial"/>
          <w:color w:val="404040"/>
          <w:sz w:val="20"/>
          <w:szCs w:val="20"/>
        </w:rPr>
        <w:t xml:space="preserve">také </w:t>
      </w:r>
      <w:r w:rsidR="0082683A">
        <w:rPr>
          <w:rFonts w:ascii="Arial" w:hAnsi="Arial" w:cs="Arial"/>
          <w:color w:val="404040"/>
          <w:sz w:val="20"/>
          <w:szCs w:val="20"/>
        </w:rPr>
        <w:t>prošly náročnou re</w:t>
      </w:r>
      <w:r w:rsidR="00F6515A">
        <w:rPr>
          <w:rFonts w:ascii="Arial" w:hAnsi="Arial" w:cs="Arial"/>
          <w:color w:val="404040"/>
          <w:sz w:val="20"/>
          <w:szCs w:val="20"/>
        </w:rPr>
        <w:t>novací</w:t>
      </w:r>
      <w:r w:rsidR="008427D4">
        <w:rPr>
          <w:rFonts w:ascii="Arial" w:hAnsi="Arial" w:cs="Arial"/>
          <w:color w:val="404040"/>
          <w:sz w:val="20"/>
          <w:szCs w:val="20"/>
        </w:rPr>
        <w:t>.</w:t>
      </w:r>
      <w:r w:rsidR="001A38DE">
        <w:rPr>
          <w:rFonts w:ascii="Arial" w:hAnsi="Arial" w:cs="Arial"/>
          <w:color w:val="404040"/>
          <w:sz w:val="20"/>
          <w:szCs w:val="20"/>
        </w:rPr>
        <w:t xml:space="preserve"> </w:t>
      </w:r>
    </w:p>
    <w:p w14:paraId="42292DF0" w14:textId="77777777" w:rsidR="001D06CC" w:rsidRDefault="001D06CC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B017C24" w14:textId="1CD9ABBC" w:rsidR="00617BCB" w:rsidRPr="009D6ECE" w:rsidRDefault="00617BCB" w:rsidP="006E263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Z </w:t>
      </w:r>
      <w:r w:rsidRPr="00C9456D">
        <w:rPr>
          <w:rFonts w:ascii="Arial" w:hAnsi="Arial" w:cs="Arial"/>
          <w:color w:val="404040"/>
          <w:sz w:val="20"/>
          <w:szCs w:val="20"/>
        </w:rPr>
        <w:t xml:space="preserve">celkových </w:t>
      </w:r>
      <w:r w:rsidR="00E32E6B" w:rsidRPr="00C9456D">
        <w:rPr>
          <w:rFonts w:ascii="Arial" w:hAnsi="Arial" w:cs="Arial"/>
          <w:color w:val="404040"/>
          <w:sz w:val="20"/>
          <w:szCs w:val="20"/>
        </w:rPr>
        <w:t>12 300</w:t>
      </w:r>
      <w:r w:rsidRPr="00C9456D">
        <w:rPr>
          <w:rFonts w:ascii="Arial" w:hAnsi="Arial" w:cs="Arial"/>
          <w:color w:val="404040"/>
          <w:sz w:val="20"/>
          <w:szCs w:val="20"/>
        </w:rPr>
        <w:t xml:space="preserve"> m</w:t>
      </w:r>
      <w:r w:rsidRPr="00C9456D">
        <w:rPr>
          <w:rFonts w:ascii="Arial" w:hAnsi="Arial" w:cs="Arial"/>
          <w:color w:val="404040"/>
          <w:sz w:val="20"/>
          <w:szCs w:val="20"/>
          <w:vertAlign w:val="superscript"/>
        </w:rPr>
        <w:t>2</w:t>
      </w:r>
      <w:r w:rsidRPr="00C9456D">
        <w:rPr>
          <w:rFonts w:ascii="Arial" w:hAnsi="Arial" w:cs="Arial"/>
          <w:color w:val="404040"/>
          <w:sz w:val="20"/>
          <w:szCs w:val="20"/>
        </w:rPr>
        <w:t xml:space="preserve"> kancelářských ploch je v současnosti pronajato </w:t>
      </w:r>
      <w:r w:rsidR="009034D5" w:rsidRPr="00C9456D">
        <w:rPr>
          <w:rFonts w:ascii="Arial" w:hAnsi="Arial" w:cs="Arial"/>
          <w:color w:val="404040"/>
          <w:sz w:val="20"/>
          <w:szCs w:val="20"/>
        </w:rPr>
        <w:t xml:space="preserve">8 </w:t>
      </w:r>
      <w:r w:rsidR="00367729" w:rsidRPr="00C9456D">
        <w:rPr>
          <w:rFonts w:ascii="Arial" w:hAnsi="Arial" w:cs="Arial"/>
          <w:color w:val="404040"/>
          <w:sz w:val="20"/>
          <w:szCs w:val="20"/>
        </w:rPr>
        <w:t xml:space="preserve">100 </w:t>
      </w:r>
      <w:r w:rsidRPr="00C9456D">
        <w:rPr>
          <w:rFonts w:ascii="Arial" w:hAnsi="Arial" w:cs="Arial"/>
          <w:color w:val="404040"/>
          <w:sz w:val="20"/>
          <w:szCs w:val="20"/>
        </w:rPr>
        <w:t>m</w:t>
      </w:r>
      <w:r w:rsidRPr="00C9456D">
        <w:rPr>
          <w:rFonts w:ascii="Arial" w:hAnsi="Arial" w:cs="Arial"/>
          <w:color w:val="404040"/>
          <w:sz w:val="20"/>
          <w:szCs w:val="20"/>
          <w:vertAlign w:val="superscript"/>
        </w:rPr>
        <w:t>2</w:t>
      </w:r>
      <w:r w:rsidR="00DB4C8F">
        <w:rPr>
          <w:rFonts w:ascii="Arial" w:hAnsi="Arial" w:cs="Arial"/>
          <w:color w:val="404040"/>
          <w:sz w:val="20"/>
          <w:szCs w:val="20"/>
        </w:rPr>
        <w:t xml:space="preserve"> a k</w:t>
      </w:r>
      <w:r w:rsidRPr="00C9456D">
        <w:rPr>
          <w:rFonts w:ascii="Arial" w:hAnsi="Arial" w:cs="Arial"/>
          <w:color w:val="404040"/>
          <w:sz w:val="20"/>
          <w:szCs w:val="20"/>
        </w:rPr>
        <w:t>romě společností X</w:t>
      </w:r>
      <w:r w:rsidR="00F90433" w:rsidRPr="00C9456D">
        <w:rPr>
          <w:rFonts w:ascii="Arial" w:hAnsi="Arial" w:cs="Arial"/>
          <w:color w:val="404040"/>
          <w:sz w:val="20"/>
          <w:szCs w:val="20"/>
        </w:rPr>
        <w:t xml:space="preserve">EROX </w:t>
      </w:r>
      <w:r w:rsidRPr="00C9456D">
        <w:rPr>
          <w:rFonts w:ascii="Arial" w:hAnsi="Arial" w:cs="Arial"/>
          <w:color w:val="404040"/>
          <w:sz w:val="20"/>
          <w:szCs w:val="20"/>
        </w:rPr>
        <w:t>a G</w:t>
      </w:r>
      <w:r w:rsidR="00F90433" w:rsidRPr="00C9456D">
        <w:rPr>
          <w:rFonts w:ascii="Arial" w:hAnsi="Arial" w:cs="Arial"/>
          <w:color w:val="404040"/>
          <w:sz w:val="20"/>
          <w:szCs w:val="20"/>
        </w:rPr>
        <w:t>ORENJE</w:t>
      </w:r>
      <w:r w:rsidRPr="00C9456D">
        <w:rPr>
          <w:rFonts w:ascii="Arial" w:hAnsi="Arial" w:cs="Arial"/>
          <w:color w:val="404040"/>
          <w:sz w:val="20"/>
          <w:szCs w:val="20"/>
        </w:rPr>
        <w:t xml:space="preserve">, </w:t>
      </w:r>
      <w:r w:rsidR="00A31917" w:rsidRPr="00C9456D">
        <w:rPr>
          <w:rFonts w:ascii="Arial" w:hAnsi="Arial" w:cs="Arial"/>
          <w:color w:val="404040"/>
          <w:sz w:val="20"/>
          <w:szCs w:val="20"/>
        </w:rPr>
        <w:t>které</w:t>
      </w:r>
      <w:r w:rsidRPr="00C9456D">
        <w:rPr>
          <w:rFonts w:ascii="Arial" w:hAnsi="Arial" w:cs="Arial"/>
          <w:color w:val="404040"/>
          <w:sz w:val="20"/>
          <w:szCs w:val="20"/>
        </w:rPr>
        <w:t xml:space="preserve"> se do budovy přestěhovaly </w:t>
      </w:r>
      <w:r w:rsidR="00412C26">
        <w:rPr>
          <w:rFonts w:ascii="Arial" w:hAnsi="Arial" w:cs="Arial"/>
          <w:color w:val="404040"/>
          <w:sz w:val="20"/>
          <w:szCs w:val="20"/>
        </w:rPr>
        <w:t>na konci ledna</w:t>
      </w:r>
      <w:r w:rsidRPr="00C9456D">
        <w:rPr>
          <w:rFonts w:ascii="Arial" w:hAnsi="Arial" w:cs="Arial"/>
          <w:color w:val="404040"/>
          <w:sz w:val="20"/>
          <w:szCs w:val="20"/>
        </w:rPr>
        <w:t xml:space="preserve"> 2016, patří mezi </w:t>
      </w:r>
      <w:r w:rsidR="00092388" w:rsidRPr="00C9456D">
        <w:rPr>
          <w:rFonts w:ascii="Arial" w:hAnsi="Arial" w:cs="Arial"/>
          <w:color w:val="404040"/>
          <w:sz w:val="20"/>
          <w:szCs w:val="20"/>
        </w:rPr>
        <w:t>další</w:t>
      </w:r>
      <w:r w:rsidR="00092388">
        <w:rPr>
          <w:rFonts w:ascii="Arial" w:hAnsi="Arial" w:cs="Arial"/>
          <w:color w:val="404040"/>
          <w:sz w:val="20"/>
          <w:szCs w:val="20"/>
        </w:rPr>
        <w:t xml:space="preserve"> </w:t>
      </w:r>
      <w:r w:rsidR="000830CE">
        <w:rPr>
          <w:rFonts w:ascii="Arial" w:hAnsi="Arial" w:cs="Arial"/>
          <w:color w:val="404040"/>
          <w:sz w:val="20"/>
          <w:szCs w:val="20"/>
        </w:rPr>
        <w:t xml:space="preserve">významné </w:t>
      </w:r>
      <w:r w:rsidRPr="009D6ECE">
        <w:rPr>
          <w:rFonts w:ascii="Arial" w:hAnsi="Arial" w:cs="Arial"/>
          <w:color w:val="404040"/>
          <w:sz w:val="20"/>
          <w:szCs w:val="20"/>
        </w:rPr>
        <w:t xml:space="preserve">nájemce </w:t>
      </w:r>
      <w:r w:rsidR="00424A0D" w:rsidRPr="009D6ECE">
        <w:rPr>
          <w:rFonts w:ascii="Arial" w:hAnsi="Arial" w:cs="Arial"/>
          <w:color w:val="404040"/>
          <w:sz w:val="20"/>
          <w:szCs w:val="20"/>
        </w:rPr>
        <w:t>nap</w:t>
      </w:r>
      <w:r w:rsidR="00C63D69" w:rsidRPr="009D6ECE">
        <w:rPr>
          <w:rFonts w:ascii="Arial" w:hAnsi="Arial" w:cs="Arial"/>
          <w:color w:val="404040"/>
          <w:sz w:val="20"/>
          <w:szCs w:val="20"/>
        </w:rPr>
        <w:t>ř</w:t>
      </w:r>
      <w:r w:rsidR="00424A0D" w:rsidRPr="009D6ECE">
        <w:rPr>
          <w:rFonts w:ascii="Arial" w:hAnsi="Arial" w:cs="Arial"/>
          <w:color w:val="404040"/>
          <w:sz w:val="20"/>
          <w:szCs w:val="20"/>
        </w:rPr>
        <w:t xml:space="preserve">íklad </w:t>
      </w:r>
      <w:r w:rsidRPr="009D6ECE">
        <w:rPr>
          <w:rFonts w:ascii="Arial" w:hAnsi="Arial" w:cs="Arial"/>
          <w:color w:val="404040"/>
          <w:sz w:val="20"/>
          <w:szCs w:val="20"/>
        </w:rPr>
        <w:t>firmy</w:t>
      </w:r>
      <w:r w:rsidR="00092388" w:rsidRPr="009D6ECE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092388" w:rsidRPr="009D6ECE">
        <w:rPr>
          <w:rFonts w:ascii="Arial" w:hAnsi="Arial" w:cs="Arial"/>
          <w:color w:val="404040"/>
          <w:sz w:val="20"/>
          <w:szCs w:val="20"/>
        </w:rPr>
        <w:t>Huawei</w:t>
      </w:r>
      <w:proofErr w:type="spellEnd"/>
      <w:r w:rsidR="00092388" w:rsidRPr="009D6ECE">
        <w:rPr>
          <w:rFonts w:ascii="Arial" w:hAnsi="Arial" w:cs="Arial"/>
          <w:color w:val="404040"/>
          <w:sz w:val="20"/>
          <w:szCs w:val="20"/>
        </w:rPr>
        <w:t xml:space="preserve">, DKV nebo </w:t>
      </w:r>
      <w:r w:rsidR="006D5AA9" w:rsidRPr="009D6ECE">
        <w:rPr>
          <w:rFonts w:ascii="Arial" w:hAnsi="Arial" w:cs="Arial"/>
          <w:color w:val="404040"/>
          <w:sz w:val="20"/>
          <w:szCs w:val="20"/>
        </w:rPr>
        <w:t>Č</w:t>
      </w:r>
      <w:r w:rsidR="00092388" w:rsidRPr="009D6ECE">
        <w:rPr>
          <w:rFonts w:ascii="Arial" w:hAnsi="Arial" w:cs="Arial"/>
          <w:color w:val="404040"/>
          <w:sz w:val="20"/>
          <w:szCs w:val="20"/>
        </w:rPr>
        <w:t>EZ.</w:t>
      </w:r>
    </w:p>
    <w:p w14:paraId="05B8D325" w14:textId="258223E0" w:rsidR="00E8231D" w:rsidRDefault="00E8231D" w:rsidP="005E7A7F">
      <w:pPr>
        <w:pStyle w:val="section1"/>
        <w:spacing w:before="0" w:beforeAutospacing="0" w:after="0" w:afterAutospacing="0"/>
        <w:rPr>
          <w:rFonts w:ascii="Arial" w:hAnsi="Arial" w:cs="Arial"/>
          <w:i/>
          <w:color w:val="auto"/>
          <w:highlight w:val="yellow"/>
        </w:rPr>
      </w:pPr>
    </w:p>
    <w:p w14:paraId="1E88E9D1" w14:textId="6701041E" w:rsidR="00B66D69" w:rsidRPr="00B66D69" w:rsidRDefault="008427D4" w:rsidP="005E7A7F">
      <w:pPr>
        <w:pStyle w:val="section1"/>
        <w:spacing w:before="0" w:beforeAutospacing="0" w:after="0" w:afterAutospacing="0"/>
        <w:rPr>
          <w:rFonts w:ascii="Arial" w:hAnsi="Arial" w:cs="Arial"/>
          <w:color w:val="auto"/>
        </w:rPr>
      </w:pPr>
      <w:r>
        <w:rPr>
          <w:rFonts w:ascii="Arial" w:hAnsi="Arial" w:cs="Arial"/>
          <w:i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0FC70D05" wp14:editId="21839E78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2696845" cy="1800225"/>
            <wp:effectExtent l="0" t="0" r="8255" b="9525"/>
            <wp:wrapTight wrapText="bothSides">
              <wp:wrapPolygon edited="0">
                <wp:start x="0" y="0"/>
                <wp:lineTo x="0" y="21486"/>
                <wp:lineTo x="21514" y="21486"/>
                <wp:lineTo x="21514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ASSERINVEST GROUP_Budova ALPHA_zm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F29" w:rsidRPr="00C47F29">
        <w:rPr>
          <w:rFonts w:ascii="Arial" w:hAnsi="Arial" w:cs="Arial"/>
          <w:color w:val="auto"/>
        </w:rPr>
        <w:t>Budova ALPHA v BB Centru</w:t>
      </w:r>
    </w:p>
    <w:p w14:paraId="057EB352" w14:textId="77777777" w:rsidR="00B66D69" w:rsidRDefault="00B66D69" w:rsidP="005E7A7F">
      <w:pPr>
        <w:pStyle w:val="section1"/>
        <w:spacing w:before="0" w:beforeAutospacing="0" w:after="0" w:afterAutospacing="0"/>
        <w:rPr>
          <w:rFonts w:ascii="Arial" w:hAnsi="Arial" w:cs="Arial"/>
          <w:i/>
          <w:color w:val="auto"/>
          <w:highlight w:val="yellow"/>
        </w:rPr>
      </w:pPr>
    </w:p>
    <w:p w14:paraId="68B213B3" w14:textId="77777777" w:rsidR="00B66D69" w:rsidRDefault="00B66D69" w:rsidP="005E7A7F">
      <w:pPr>
        <w:pStyle w:val="section1"/>
        <w:spacing w:before="0" w:beforeAutospacing="0" w:after="0" w:afterAutospacing="0"/>
        <w:rPr>
          <w:rFonts w:ascii="Arial" w:hAnsi="Arial" w:cs="Arial"/>
          <w:i/>
          <w:color w:val="auto"/>
          <w:highlight w:val="yellow"/>
        </w:rPr>
      </w:pPr>
    </w:p>
    <w:p w14:paraId="12AA9BBD" w14:textId="77777777" w:rsidR="00B66D69" w:rsidRDefault="00B66D69" w:rsidP="005E7A7F">
      <w:pPr>
        <w:pStyle w:val="section1"/>
        <w:spacing w:before="0" w:beforeAutospacing="0" w:after="0" w:afterAutospacing="0"/>
        <w:rPr>
          <w:rFonts w:ascii="Arial" w:hAnsi="Arial" w:cs="Arial"/>
          <w:i/>
          <w:color w:val="auto"/>
          <w:highlight w:val="yellow"/>
        </w:rPr>
      </w:pPr>
    </w:p>
    <w:p w14:paraId="36254FBE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70FAB3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16DEF18D" w14:textId="77777777" w:rsidR="00F336C2" w:rsidRDefault="00F336C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1E5787B" w14:textId="77777777" w:rsidR="00F336C2" w:rsidRDefault="00F336C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B4BBA62" w14:textId="77777777" w:rsidR="00F336C2" w:rsidRDefault="00F336C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5FB57FA" w14:textId="1DF9FFBD" w:rsidR="00607662" w:rsidRDefault="0060766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66AE97C" w14:textId="65BEFDB8" w:rsidR="00607662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59264" behindDoc="1" locked="0" layoutInCell="1" allowOverlap="1" wp14:anchorId="67C3C30C" wp14:editId="3BE1360A">
            <wp:simplePos x="0" y="0"/>
            <wp:positionH relativeFrom="column">
              <wp:posOffset>43180</wp:posOffset>
            </wp:positionH>
            <wp:positionV relativeFrom="paragraph">
              <wp:posOffset>8255</wp:posOffset>
            </wp:positionV>
            <wp:extent cx="1562100" cy="2127885"/>
            <wp:effectExtent l="0" t="0" r="0" b="5715"/>
            <wp:wrapTight wrapText="bothSides">
              <wp:wrapPolygon edited="0">
                <wp:start x="0" y="0"/>
                <wp:lineTo x="0" y="21465"/>
                <wp:lineTo x="21337" y="21465"/>
                <wp:lineTo x="21337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2C22">
        <w:rPr>
          <w:rFonts w:ascii="Arial" w:hAnsi="Arial" w:cs="Arial"/>
          <w:color w:val="404040"/>
          <w:sz w:val="20"/>
          <w:szCs w:val="20"/>
          <w:u w:val="single"/>
        </w:rPr>
        <w:t xml:space="preserve"> </w:t>
      </w:r>
    </w:p>
    <w:p w14:paraId="033A282F" w14:textId="77777777" w:rsidR="00F336C2" w:rsidRDefault="00F336C2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87B7CBC" w14:textId="77777777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46D4337" w14:textId="77777777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EB865D4" w14:textId="53DF7154" w:rsidR="00900A63" w:rsidRPr="00394E29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394E29">
        <w:rPr>
          <w:rFonts w:ascii="Arial" w:hAnsi="Arial" w:cs="Arial"/>
          <w:color w:val="404040"/>
          <w:sz w:val="20"/>
          <w:szCs w:val="20"/>
        </w:rPr>
        <w:t>Nové vstupní lobby v budově ALPHA</w:t>
      </w:r>
    </w:p>
    <w:p w14:paraId="63274F7A" w14:textId="7BF5BD04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620F6E0" w14:textId="09E6E5C0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9ABDD5E" w14:textId="6388B87F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015851DE" w14:textId="2301CFD8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44968A6" w14:textId="281296D6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7F406837" w14:textId="6C31641C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>
        <w:rPr>
          <w:rFonts w:ascii="Arial" w:hAnsi="Arial" w:cs="Arial"/>
          <w:noProof/>
          <w:color w:val="404040"/>
          <w:sz w:val="20"/>
          <w:szCs w:val="20"/>
          <w:u w:val="single"/>
        </w:rPr>
        <w:drawing>
          <wp:anchor distT="0" distB="0" distL="114300" distR="114300" simplePos="0" relativeHeight="251660288" behindDoc="1" locked="0" layoutInCell="1" allowOverlap="1" wp14:anchorId="716E61E8" wp14:editId="359C3766">
            <wp:simplePos x="0" y="0"/>
            <wp:positionH relativeFrom="column">
              <wp:posOffset>52705</wp:posOffset>
            </wp:positionH>
            <wp:positionV relativeFrom="paragraph">
              <wp:posOffset>8890</wp:posOffset>
            </wp:positionV>
            <wp:extent cx="2581275" cy="1691872"/>
            <wp:effectExtent l="0" t="0" r="0" b="3810"/>
            <wp:wrapTight wrapText="bothSides">
              <wp:wrapPolygon edited="0">
                <wp:start x="0" y="0"/>
                <wp:lineTo x="0" y="21405"/>
                <wp:lineTo x="21361" y="21405"/>
                <wp:lineTo x="21361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691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B0F5C" w14:textId="77777777" w:rsidR="00900A63" w:rsidRPr="00394E29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28B92AF1" w14:textId="36E3A8FE" w:rsidR="00900A63" w:rsidRPr="00394E29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394E29">
        <w:rPr>
          <w:rFonts w:ascii="Arial" w:hAnsi="Arial" w:cs="Arial"/>
          <w:color w:val="404040"/>
          <w:sz w:val="20"/>
          <w:szCs w:val="20"/>
        </w:rPr>
        <w:t>Nová recepce v budově ALPHA</w:t>
      </w:r>
    </w:p>
    <w:p w14:paraId="62B13651" w14:textId="77777777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45061FFE" w14:textId="77777777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706283F" w14:textId="77777777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6242AB9D" w14:textId="77777777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32BE7EC0" w14:textId="77777777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511167FC" w14:textId="77777777" w:rsidR="00900A63" w:rsidRDefault="00900A63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p w14:paraId="194E743B" w14:textId="77777777" w:rsidR="00252F3D" w:rsidRPr="005341C8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  <w:r w:rsidRPr="005A501E">
        <w:rPr>
          <w:rFonts w:ascii="Arial" w:hAnsi="Arial" w:cs="Arial"/>
          <w:color w:val="404040"/>
          <w:sz w:val="20"/>
          <w:szCs w:val="20"/>
          <w:u w:val="single"/>
        </w:rPr>
        <w:t>Více informací a fotografie v tiskové kvalitě Vám poskytne:</w:t>
      </w:r>
    </w:p>
    <w:p w14:paraId="71CDAEAF" w14:textId="77777777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Kristýna Samková</w:t>
      </w:r>
      <w:r>
        <w:rPr>
          <w:rFonts w:ascii="Arial" w:hAnsi="Arial" w:cs="Arial"/>
          <w:b/>
          <w:color w:val="404040"/>
          <w:sz w:val="20"/>
          <w:szCs w:val="20"/>
        </w:rPr>
        <w:t xml:space="preserve">, </w:t>
      </w:r>
      <w:proofErr w:type="spellStart"/>
      <w:r w:rsidR="009034D5">
        <w:rPr>
          <w:rFonts w:ascii="Arial" w:hAnsi="Arial" w:cs="Arial"/>
          <w:color w:val="404040"/>
          <w:sz w:val="20"/>
          <w:szCs w:val="20"/>
        </w:rPr>
        <w:t>Head</w:t>
      </w:r>
      <w:proofErr w:type="spellEnd"/>
      <w:r w:rsidR="009034D5">
        <w:rPr>
          <w:rFonts w:ascii="Arial" w:hAnsi="Arial" w:cs="Arial"/>
          <w:color w:val="404040"/>
          <w:sz w:val="20"/>
          <w:szCs w:val="20"/>
        </w:rPr>
        <w:t xml:space="preserve"> </w:t>
      </w:r>
      <w:proofErr w:type="spellStart"/>
      <w:r w:rsidR="009034D5">
        <w:rPr>
          <w:rFonts w:ascii="Arial" w:hAnsi="Arial" w:cs="Arial"/>
          <w:color w:val="404040"/>
          <w:sz w:val="20"/>
          <w:szCs w:val="20"/>
        </w:rPr>
        <w:t>of</w:t>
      </w:r>
      <w:proofErr w:type="spellEnd"/>
      <w:r w:rsidR="009034D5">
        <w:rPr>
          <w:rFonts w:ascii="Arial" w:hAnsi="Arial" w:cs="Arial"/>
          <w:color w:val="404040"/>
          <w:sz w:val="20"/>
          <w:szCs w:val="20"/>
        </w:rPr>
        <w:t xml:space="preserve"> Marketing and PR</w:t>
      </w:r>
    </w:p>
    <w:p w14:paraId="7AB352B3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>
        <w:rPr>
          <w:rFonts w:ascii="Arial" w:hAnsi="Arial" w:cs="Arial"/>
          <w:b/>
          <w:color w:val="404040"/>
          <w:sz w:val="20"/>
          <w:szCs w:val="20"/>
        </w:rPr>
        <w:t>PASSERINVEST GROUP, a.s.</w:t>
      </w:r>
    </w:p>
    <w:p w14:paraId="4C78A938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221 582 111, fax: (+420) 222 515 521</w:t>
      </w:r>
    </w:p>
    <w:p w14:paraId="4C009D7D" w14:textId="77777777" w:rsidR="00BD710D" w:rsidRDefault="00BD710D" w:rsidP="00BD710D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Mobil: (+420) 602 186 708</w:t>
      </w:r>
    </w:p>
    <w:p w14:paraId="4EA69D93" w14:textId="77777777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 xml:space="preserve">E-mail: </w:t>
      </w:r>
      <w:hyperlink r:id="rId8" w:history="1">
        <w:r>
          <w:rPr>
            <w:rStyle w:val="Hypertextovodkaz"/>
            <w:rFonts w:ascii="Arial" w:hAnsi="Arial" w:cs="Arial"/>
            <w:color w:val="404040"/>
            <w:sz w:val="20"/>
            <w:szCs w:val="20"/>
          </w:rPr>
          <w:t>Kristyna.Samkova@Passerinvest.cz</w:t>
        </w:r>
      </w:hyperlink>
    </w:p>
    <w:p w14:paraId="68F7F015" w14:textId="77777777" w:rsidR="00BD710D" w:rsidRDefault="00BD710D" w:rsidP="00BD710D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00245B">
        <w:rPr>
          <w:rFonts w:ascii="Arial" w:hAnsi="Arial" w:cs="Arial"/>
          <w:color w:val="404040"/>
          <w:sz w:val="20"/>
          <w:szCs w:val="20"/>
          <w:u w:val="single"/>
        </w:rPr>
        <w:t>www.passerinvest.cz</w:t>
      </w:r>
      <w:r>
        <w:rPr>
          <w:rFonts w:ascii="Arial" w:hAnsi="Arial" w:cs="Arial"/>
          <w:color w:val="404040"/>
          <w:sz w:val="20"/>
          <w:szCs w:val="20"/>
        </w:rPr>
        <w:t xml:space="preserve">, </w:t>
      </w:r>
      <w:hyperlink r:id="rId9" w:history="1">
        <w:r>
          <w:rPr>
            <w:rStyle w:val="Hypertextovodkaz"/>
            <w:color w:val="404040"/>
          </w:rPr>
          <w:t>www.bbcentrum.cz</w:t>
        </w:r>
      </w:hyperlink>
    </w:p>
    <w:p w14:paraId="0AC2541D" w14:textId="77777777" w:rsidR="00252F3D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5C218106" w14:textId="049D29FF" w:rsidR="00252F3D" w:rsidRDefault="00252F3D" w:rsidP="005341C8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Marcela Štefcová</w:t>
      </w:r>
    </w:p>
    <w:p w14:paraId="0C5FAEA1" w14:textId="77777777" w:rsidR="00252F3D" w:rsidRPr="00616A0D" w:rsidRDefault="00252F3D" w:rsidP="005341C8">
      <w:pPr>
        <w:pStyle w:val="Prosttext"/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616A0D">
        <w:rPr>
          <w:rFonts w:ascii="Arial" w:hAnsi="Arial" w:cs="Arial"/>
          <w:b/>
          <w:color w:val="404040"/>
          <w:sz w:val="20"/>
          <w:szCs w:val="20"/>
        </w:rPr>
        <w:t>Crest Communications</w:t>
      </w:r>
      <w:r>
        <w:rPr>
          <w:rFonts w:ascii="Arial" w:hAnsi="Arial" w:cs="Arial"/>
          <w:b/>
          <w:color w:val="404040"/>
          <w:sz w:val="20"/>
          <w:szCs w:val="20"/>
        </w:rPr>
        <w:t xml:space="preserve"> a.s.</w:t>
      </w:r>
    </w:p>
    <w:p w14:paraId="4DBB1C19" w14:textId="77777777" w:rsidR="00252F3D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t>Tel.: (+420) 222 927 125</w:t>
      </w:r>
    </w:p>
    <w:p w14:paraId="1E31BB1C" w14:textId="77777777"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 w:rsidRPr="005A501E">
        <w:rPr>
          <w:rFonts w:ascii="Arial" w:hAnsi="Arial" w:cs="Arial"/>
          <w:color w:val="404040"/>
          <w:sz w:val="20"/>
          <w:szCs w:val="20"/>
        </w:rPr>
        <w:t xml:space="preserve">Mobil: (+420) </w:t>
      </w:r>
      <w:r>
        <w:rPr>
          <w:rFonts w:ascii="Arial" w:hAnsi="Arial" w:cs="Arial"/>
          <w:color w:val="404040"/>
          <w:sz w:val="20"/>
          <w:szCs w:val="20"/>
        </w:rPr>
        <w:t>731 613 669</w:t>
      </w:r>
    </w:p>
    <w:p w14:paraId="74E3D458" w14:textId="77777777" w:rsidR="00252F3D" w:rsidRPr="005A501E" w:rsidRDefault="00252F3D" w:rsidP="005341C8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  <w:r>
        <w:rPr>
          <w:rFonts w:ascii="Arial" w:hAnsi="Arial" w:cs="Arial"/>
          <w:color w:val="404040"/>
          <w:sz w:val="20"/>
          <w:szCs w:val="20"/>
        </w:rPr>
        <w:lastRenderedPageBreak/>
        <w:t>E-mail: marcela.stefcova@crestcom.cz</w:t>
      </w:r>
    </w:p>
    <w:p w14:paraId="6356367E" w14:textId="77777777" w:rsidR="00252F3D" w:rsidRPr="005A501E" w:rsidRDefault="00252F3D" w:rsidP="003521A0">
      <w:pPr>
        <w:pStyle w:val="Prosttext"/>
        <w:spacing w:line="360" w:lineRule="auto"/>
        <w:jc w:val="both"/>
        <w:rPr>
          <w:rFonts w:ascii="Arial" w:hAnsi="Arial" w:cs="Arial"/>
          <w:color w:val="404040"/>
          <w:sz w:val="20"/>
          <w:szCs w:val="20"/>
        </w:rPr>
      </w:pPr>
    </w:p>
    <w:p w14:paraId="7D7569CB" w14:textId="77777777" w:rsidR="00252F3D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</w:p>
    <w:p w14:paraId="1C6891C6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b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  <w:szCs w:val="20"/>
        </w:rPr>
        <w:t>O developerovi</w:t>
      </w:r>
    </w:p>
    <w:p w14:paraId="72AD2AAC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i/>
          <w:color w:val="404040"/>
          <w:sz w:val="20"/>
          <w:szCs w:val="20"/>
        </w:rPr>
      </w:pPr>
      <w:r w:rsidRPr="005A501E">
        <w:rPr>
          <w:rFonts w:ascii="Arial" w:hAnsi="Arial" w:cs="Arial"/>
          <w:b/>
          <w:color w:val="404040"/>
          <w:sz w:val="20"/>
        </w:rPr>
        <w:t>PASSERINVEST GROUP</w:t>
      </w:r>
      <w:r w:rsidRPr="005A501E">
        <w:rPr>
          <w:rFonts w:ascii="Arial" w:hAnsi="Arial" w:cs="Arial"/>
          <w:color w:val="404040"/>
          <w:sz w:val="20"/>
        </w:rPr>
        <w:t>, a. s.</w:t>
      </w:r>
      <w:r>
        <w:rPr>
          <w:rFonts w:ascii="Arial" w:hAnsi="Arial" w:cs="Arial"/>
          <w:color w:val="404040"/>
          <w:sz w:val="20"/>
        </w:rPr>
        <w:t>,</w:t>
      </w:r>
      <w:r w:rsidRPr="005A501E">
        <w:rPr>
          <w:rFonts w:ascii="Arial" w:hAnsi="Arial" w:cs="Arial"/>
          <w:color w:val="404040"/>
          <w:sz w:val="20"/>
        </w:rPr>
        <w:t xml:space="preserve"> je ryze česká developerská </w:t>
      </w:r>
      <w:r w:rsidR="00A738BC">
        <w:rPr>
          <w:rFonts w:ascii="Arial" w:hAnsi="Arial" w:cs="Arial"/>
          <w:color w:val="404040"/>
          <w:sz w:val="20"/>
        </w:rPr>
        <w:t xml:space="preserve">a investiční </w:t>
      </w:r>
      <w:r w:rsidRPr="005A501E">
        <w:rPr>
          <w:rFonts w:ascii="Arial" w:hAnsi="Arial" w:cs="Arial"/>
          <w:color w:val="404040"/>
          <w:sz w:val="20"/>
        </w:rPr>
        <w:t xml:space="preserve">společnost, jejíž jméno je spojováno zejména s realizací multifunkčního areálu </w:t>
      </w:r>
      <w:r w:rsidRPr="00835F73">
        <w:rPr>
          <w:rFonts w:ascii="Arial" w:hAnsi="Arial" w:cs="Arial"/>
          <w:b/>
          <w:color w:val="404040"/>
          <w:sz w:val="20"/>
        </w:rPr>
        <w:t>BB Centrum</w:t>
      </w:r>
      <w:r>
        <w:rPr>
          <w:rFonts w:ascii="Arial" w:hAnsi="Arial" w:cs="Arial"/>
          <w:color w:val="404040"/>
          <w:sz w:val="20"/>
        </w:rPr>
        <w:t xml:space="preserve"> v Praze 4 – Michli. Tímto,</w:t>
      </w:r>
      <w:r w:rsidRPr="005A501E">
        <w:rPr>
          <w:rFonts w:ascii="Arial" w:hAnsi="Arial" w:cs="Arial"/>
          <w:color w:val="404040"/>
          <w:sz w:val="20"/>
        </w:rPr>
        <w:t xml:space="preserve"> svého druhu nejúspěšnějším a nejr</w:t>
      </w:r>
      <w:r>
        <w:rPr>
          <w:rFonts w:ascii="Arial" w:hAnsi="Arial" w:cs="Arial"/>
          <w:color w:val="404040"/>
          <w:sz w:val="20"/>
        </w:rPr>
        <w:t>ozsáhlejším českým projektem</w:t>
      </w:r>
      <w:r w:rsidRPr="005A501E">
        <w:rPr>
          <w:rFonts w:ascii="Arial" w:hAnsi="Arial" w:cs="Arial"/>
          <w:color w:val="404040"/>
          <w:sz w:val="20"/>
        </w:rPr>
        <w:t xml:space="preserve"> si společnost založená roku 1991 Radimem Passerem vybudovala velmi dobré jméno jak na domácí, tak mezinárodní úrovni. Zásluhu na tom má nejenom kvalita realizovaných projektů a vysoká úroveň poskytovaných služeb, ale i smysl pro fair-play, vstřícný vztah k nájemcům-uživatelům budov a zodpovědnost vůči společnosti i životnímu prostředí.</w:t>
      </w:r>
      <w:r>
        <w:rPr>
          <w:rFonts w:ascii="Arial" w:hAnsi="Arial" w:cs="Arial"/>
          <w:color w:val="404040"/>
          <w:sz w:val="20"/>
        </w:rPr>
        <w:t xml:space="preserve"> 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Ve svém portfoliu má </w:t>
      </w:r>
      <w:r w:rsidRPr="005A501E">
        <w:rPr>
          <w:rFonts w:ascii="Arial" w:hAnsi="Arial" w:cs="Arial"/>
          <w:b/>
          <w:color w:val="404040"/>
          <w:sz w:val="20"/>
          <w:szCs w:val="20"/>
        </w:rPr>
        <w:t>PASSERINVEST GROUP</w:t>
      </w:r>
      <w:r w:rsidRPr="005A501E">
        <w:rPr>
          <w:rFonts w:ascii="Arial" w:hAnsi="Arial" w:cs="Arial"/>
          <w:iCs/>
          <w:color w:val="404040"/>
          <w:sz w:val="20"/>
          <w:szCs w:val="20"/>
        </w:rPr>
        <w:t xml:space="preserve"> další zajímavé developerské projekty. </w:t>
      </w:r>
    </w:p>
    <w:p w14:paraId="784B0F34" w14:textId="77777777" w:rsidR="00252F3D" w:rsidRPr="005A501E" w:rsidRDefault="00252F3D" w:rsidP="003521A0">
      <w:pPr>
        <w:spacing w:line="360" w:lineRule="auto"/>
        <w:jc w:val="both"/>
        <w:rPr>
          <w:rFonts w:ascii="Arial" w:hAnsi="Arial" w:cs="Arial"/>
          <w:color w:val="404040"/>
          <w:sz w:val="20"/>
          <w:szCs w:val="20"/>
          <w:u w:val="single"/>
        </w:rPr>
      </w:pPr>
    </w:p>
    <w:sectPr w:rsidR="00252F3D" w:rsidRPr="005A501E" w:rsidSect="002B0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ED"/>
    <w:rsid w:val="0000245B"/>
    <w:rsid w:val="00021403"/>
    <w:rsid w:val="00044E2F"/>
    <w:rsid w:val="00055C61"/>
    <w:rsid w:val="000830CE"/>
    <w:rsid w:val="00092388"/>
    <w:rsid w:val="000A0DD7"/>
    <w:rsid w:val="000A27CA"/>
    <w:rsid w:val="000B0372"/>
    <w:rsid w:val="000E3F77"/>
    <w:rsid w:val="001110D2"/>
    <w:rsid w:val="00114643"/>
    <w:rsid w:val="001309D5"/>
    <w:rsid w:val="001309FF"/>
    <w:rsid w:val="00141102"/>
    <w:rsid w:val="001924A9"/>
    <w:rsid w:val="00195C00"/>
    <w:rsid w:val="001A38DE"/>
    <w:rsid w:val="001D06CC"/>
    <w:rsid w:val="001D3B12"/>
    <w:rsid w:val="0020133F"/>
    <w:rsid w:val="00220D8A"/>
    <w:rsid w:val="0023303E"/>
    <w:rsid w:val="00244462"/>
    <w:rsid w:val="00252F3D"/>
    <w:rsid w:val="002B0E0B"/>
    <w:rsid w:val="002D6632"/>
    <w:rsid w:val="00305427"/>
    <w:rsid w:val="00310EB1"/>
    <w:rsid w:val="00325C6A"/>
    <w:rsid w:val="003327F5"/>
    <w:rsid w:val="00344584"/>
    <w:rsid w:val="003521A0"/>
    <w:rsid w:val="00367729"/>
    <w:rsid w:val="00381093"/>
    <w:rsid w:val="003945E2"/>
    <w:rsid w:val="00394E29"/>
    <w:rsid w:val="003C38EA"/>
    <w:rsid w:val="003E7D03"/>
    <w:rsid w:val="003F03D0"/>
    <w:rsid w:val="003F5DD7"/>
    <w:rsid w:val="0040721E"/>
    <w:rsid w:val="00412C26"/>
    <w:rsid w:val="0041377A"/>
    <w:rsid w:val="00424A0D"/>
    <w:rsid w:val="00441499"/>
    <w:rsid w:val="00443BE7"/>
    <w:rsid w:val="00451DCA"/>
    <w:rsid w:val="004777A6"/>
    <w:rsid w:val="00486008"/>
    <w:rsid w:val="00494B77"/>
    <w:rsid w:val="004A0288"/>
    <w:rsid w:val="004A0B94"/>
    <w:rsid w:val="004A6110"/>
    <w:rsid w:val="004B3067"/>
    <w:rsid w:val="004C096D"/>
    <w:rsid w:val="004C4C33"/>
    <w:rsid w:val="004D000F"/>
    <w:rsid w:val="004D589A"/>
    <w:rsid w:val="004F2899"/>
    <w:rsid w:val="004F6A41"/>
    <w:rsid w:val="005341C8"/>
    <w:rsid w:val="00540C90"/>
    <w:rsid w:val="00552229"/>
    <w:rsid w:val="0056087D"/>
    <w:rsid w:val="005629F6"/>
    <w:rsid w:val="00583DAD"/>
    <w:rsid w:val="005A501E"/>
    <w:rsid w:val="005E7A7F"/>
    <w:rsid w:val="00607662"/>
    <w:rsid w:val="00614A5E"/>
    <w:rsid w:val="00616A0D"/>
    <w:rsid w:val="00617BCB"/>
    <w:rsid w:val="00622777"/>
    <w:rsid w:val="006403CB"/>
    <w:rsid w:val="00644030"/>
    <w:rsid w:val="00674AEF"/>
    <w:rsid w:val="006C0709"/>
    <w:rsid w:val="006D5AA9"/>
    <w:rsid w:val="006E2630"/>
    <w:rsid w:val="006E2C22"/>
    <w:rsid w:val="006F7FDE"/>
    <w:rsid w:val="0074044A"/>
    <w:rsid w:val="00744D27"/>
    <w:rsid w:val="00752AE1"/>
    <w:rsid w:val="00773ECD"/>
    <w:rsid w:val="00785612"/>
    <w:rsid w:val="00785DE8"/>
    <w:rsid w:val="007978E8"/>
    <w:rsid w:val="007B786B"/>
    <w:rsid w:val="007D2B9D"/>
    <w:rsid w:val="007E0D7E"/>
    <w:rsid w:val="007E108D"/>
    <w:rsid w:val="008230A6"/>
    <w:rsid w:val="0082683A"/>
    <w:rsid w:val="00835F73"/>
    <w:rsid w:val="008427D4"/>
    <w:rsid w:val="00872256"/>
    <w:rsid w:val="00880578"/>
    <w:rsid w:val="0088359C"/>
    <w:rsid w:val="00890826"/>
    <w:rsid w:val="008939BA"/>
    <w:rsid w:val="00896AEC"/>
    <w:rsid w:val="008A6260"/>
    <w:rsid w:val="008A630A"/>
    <w:rsid w:val="008E4FC4"/>
    <w:rsid w:val="00900A63"/>
    <w:rsid w:val="00902E6B"/>
    <w:rsid w:val="009034D5"/>
    <w:rsid w:val="0090645F"/>
    <w:rsid w:val="00907387"/>
    <w:rsid w:val="00911066"/>
    <w:rsid w:val="00914663"/>
    <w:rsid w:val="009337EC"/>
    <w:rsid w:val="009434BF"/>
    <w:rsid w:val="009651D0"/>
    <w:rsid w:val="00984AA7"/>
    <w:rsid w:val="0099764C"/>
    <w:rsid w:val="00997784"/>
    <w:rsid w:val="009A3958"/>
    <w:rsid w:val="009D6ECE"/>
    <w:rsid w:val="009E124B"/>
    <w:rsid w:val="009F1671"/>
    <w:rsid w:val="009F78A4"/>
    <w:rsid w:val="00A04138"/>
    <w:rsid w:val="00A23645"/>
    <w:rsid w:val="00A31917"/>
    <w:rsid w:val="00A61249"/>
    <w:rsid w:val="00A738BC"/>
    <w:rsid w:val="00AB3F40"/>
    <w:rsid w:val="00AC17EA"/>
    <w:rsid w:val="00AE7348"/>
    <w:rsid w:val="00B04BEB"/>
    <w:rsid w:val="00B20EB9"/>
    <w:rsid w:val="00B238BD"/>
    <w:rsid w:val="00B25421"/>
    <w:rsid w:val="00B31282"/>
    <w:rsid w:val="00B3448E"/>
    <w:rsid w:val="00B362EF"/>
    <w:rsid w:val="00B65E57"/>
    <w:rsid w:val="00B66A19"/>
    <w:rsid w:val="00B66D69"/>
    <w:rsid w:val="00B939CB"/>
    <w:rsid w:val="00BA1971"/>
    <w:rsid w:val="00BD710D"/>
    <w:rsid w:val="00BF0D69"/>
    <w:rsid w:val="00C03DF0"/>
    <w:rsid w:val="00C1003C"/>
    <w:rsid w:val="00C413A4"/>
    <w:rsid w:val="00C47F29"/>
    <w:rsid w:val="00C63D69"/>
    <w:rsid w:val="00C92E00"/>
    <w:rsid w:val="00C9456D"/>
    <w:rsid w:val="00C9466E"/>
    <w:rsid w:val="00CA3F0E"/>
    <w:rsid w:val="00CA71E9"/>
    <w:rsid w:val="00CD3993"/>
    <w:rsid w:val="00CD7DB3"/>
    <w:rsid w:val="00CE3BA7"/>
    <w:rsid w:val="00D07643"/>
    <w:rsid w:val="00D4623B"/>
    <w:rsid w:val="00D52A9C"/>
    <w:rsid w:val="00D5456E"/>
    <w:rsid w:val="00D600ED"/>
    <w:rsid w:val="00D61A7B"/>
    <w:rsid w:val="00D97D75"/>
    <w:rsid w:val="00DA3A75"/>
    <w:rsid w:val="00DA462B"/>
    <w:rsid w:val="00DA6829"/>
    <w:rsid w:val="00DB4C8F"/>
    <w:rsid w:val="00DD3CE4"/>
    <w:rsid w:val="00DD5C23"/>
    <w:rsid w:val="00DF7415"/>
    <w:rsid w:val="00DF789D"/>
    <w:rsid w:val="00E01E61"/>
    <w:rsid w:val="00E128C5"/>
    <w:rsid w:val="00E163E4"/>
    <w:rsid w:val="00E316E3"/>
    <w:rsid w:val="00E32E6B"/>
    <w:rsid w:val="00E34407"/>
    <w:rsid w:val="00E43F59"/>
    <w:rsid w:val="00E62DA8"/>
    <w:rsid w:val="00E67952"/>
    <w:rsid w:val="00E8231D"/>
    <w:rsid w:val="00E8381B"/>
    <w:rsid w:val="00E841F9"/>
    <w:rsid w:val="00EB3E1F"/>
    <w:rsid w:val="00EB4BA5"/>
    <w:rsid w:val="00F04B57"/>
    <w:rsid w:val="00F121D3"/>
    <w:rsid w:val="00F1775F"/>
    <w:rsid w:val="00F30A0C"/>
    <w:rsid w:val="00F336C2"/>
    <w:rsid w:val="00F54210"/>
    <w:rsid w:val="00F6515A"/>
    <w:rsid w:val="00F90433"/>
    <w:rsid w:val="00FA7F63"/>
    <w:rsid w:val="00FB6E5D"/>
    <w:rsid w:val="00FC4B75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273926"/>
  <w15:docId w15:val="{9A3A4A3D-8AB4-4FB8-B433-DA8CE1B6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00ED"/>
  </w:style>
  <w:style w:type="paragraph" w:styleId="Nadpis1">
    <w:name w:val="heading 1"/>
    <w:basedOn w:val="Normln"/>
    <w:next w:val="Normln"/>
    <w:link w:val="Nadpis1Char"/>
    <w:uiPriority w:val="99"/>
    <w:qFormat/>
    <w:rsid w:val="00B04BEB"/>
    <w:pPr>
      <w:keepNext/>
      <w:keepLines/>
      <w:spacing w:before="480" w:line="360" w:lineRule="auto"/>
      <w:outlineLvl w:val="0"/>
    </w:pPr>
    <w:rPr>
      <w:rFonts w:ascii="Cambria" w:eastAsia="Times New Roman" w:hAnsi="Cambria"/>
      <w:b/>
      <w:bCs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04BEB"/>
    <w:rPr>
      <w:rFonts w:ascii="Cambria" w:hAnsi="Cambria" w:cs="Times New Roman"/>
      <w:b/>
      <w:bCs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rsid w:val="00D600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D600ED"/>
    <w:rPr>
      <w:rFonts w:ascii="Tahoma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rsid w:val="00D600E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D600ED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D600ED"/>
    <w:rPr>
      <w:rFonts w:cs="Times New Roman"/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D600ED"/>
    <w:rPr>
      <w:rFonts w:ascii="Consolas" w:eastAsia="Times New Roman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D600ED"/>
    <w:rPr>
      <w:rFonts w:ascii="Consolas" w:hAnsi="Consolas" w:cs="Times New Roman"/>
      <w:sz w:val="21"/>
      <w:szCs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04BE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04BE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B04BEB"/>
    <w:rPr>
      <w:rFonts w:ascii="Calibri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04B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B04BEB"/>
    <w:rPr>
      <w:rFonts w:ascii="Calibri" w:hAnsi="Calibri" w:cs="Times New Roman"/>
      <w:b/>
      <w:bCs/>
      <w:sz w:val="20"/>
      <w:szCs w:val="20"/>
      <w:lang w:eastAsia="cs-CZ"/>
    </w:rPr>
  </w:style>
  <w:style w:type="paragraph" w:customStyle="1" w:styleId="section1">
    <w:name w:val="section1"/>
    <w:basedOn w:val="Normln"/>
    <w:uiPriority w:val="99"/>
    <w:rsid w:val="005E7A7F"/>
    <w:pPr>
      <w:spacing w:before="100" w:beforeAutospacing="1" w:after="100" w:afterAutospacing="1"/>
    </w:pPr>
    <w:rPr>
      <w:rFonts w:ascii="Verdana" w:eastAsiaTheme="minorHAnsi" w:hAnsi="Verdana"/>
      <w:color w:val="00038C"/>
      <w:sz w:val="20"/>
      <w:szCs w:val="20"/>
    </w:rPr>
  </w:style>
  <w:style w:type="character" w:customStyle="1" w:styleId="apple-converted-space">
    <w:name w:val="apple-converted-space"/>
    <w:basedOn w:val="Standardnpsmoodstavce"/>
    <w:rsid w:val="006E2630"/>
  </w:style>
  <w:style w:type="character" w:styleId="Siln">
    <w:name w:val="Strong"/>
    <w:basedOn w:val="Standardnpsmoodstavce"/>
    <w:uiPriority w:val="22"/>
    <w:qFormat/>
    <w:locked/>
    <w:rsid w:val="006E2630"/>
    <w:rPr>
      <w:b/>
      <w:bCs/>
    </w:rPr>
  </w:style>
  <w:style w:type="paragraph" w:styleId="Revize">
    <w:name w:val="Revision"/>
    <w:hidden/>
    <w:uiPriority w:val="99"/>
    <w:semiHidden/>
    <w:rsid w:val="00B66D69"/>
  </w:style>
  <w:style w:type="character" w:styleId="Zdraznn">
    <w:name w:val="Emphasis"/>
    <w:basedOn w:val="Standardnpsmoodstavce"/>
    <w:qFormat/>
    <w:locked/>
    <w:rsid w:val="0099764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Samkova@Passerinvest.cz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bbcentru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490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Vondrackova</dc:creator>
  <cp:lastModifiedBy>Pavla Linhartová</cp:lastModifiedBy>
  <cp:revision>6</cp:revision>
  <cp:lastPrinted>2016-03-03T14:19:00Z</cp:lastPrinted>
  <dcterms:created xsi:type="dcterms:W3CDTF">2016-03-14T14:45:00Z</dcterms:created>
  <dcterms:modified xsi:type="dcterms:W3CDTF">2016-03-15T09:08:00Z</dcterms:modified>
</cp:coreProperties>
</file>